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E31" w:rsidRDefault="003F6A15" w:rsidP="00CF294D">
      <w:pPr>
        <w:jc w:val="right"/>
      </w:pPr>
      <w:bookmarkStart w:id="0" w:name="_GoBack"/>
      <w:bookmarkEnd w:id="0"/>
      <w:r>
        <w:t>Hønefoss 15</w:t>
      </w:r>
      <w:r w:rsidR="00EF138A">
        <w:t>.juli 2018</w:t>
      </w:r>
    </w:p>
    <w:p w:rsidR="00007CFE" w:rsidRDefault="00E2056B" w:rsidP="00932DD1">
      <w:pPr>
        <w:spacing w:after="0"/>
      </w:pPr>
      <w:r>
        <w:t>Til:</w:t>
      </w:r>
      <w:r w:rsidR="00007CFE">
        <w:t xml:space="preserve"> </w:t>
      </w:r>
      <w:r w:rsidR="00932DD1">
        <w:t>Rotaryklubbene i Distrikt 2310</w:t>
      </w:r>
    </w:p>
    <w:p w:rsidR="00932DD1" w:rsidRDefault="00932DD1" w:rsidP="00932DD1">
      <w:pPr>
        <w:spacing w:after="0"/>
      </w:pPr>
      <w:r>
        <w:t xml:space="preserve">v/president og sekretærer. </w:t>
      </w:r>
    </w:p>
    <w:p w:rsidR="00932DD1" w:rsidRDefault="00932DD1" w:rsidP="00932DD1">
      <w:pPr>
        <w:spacing w:after="0"/>
      </w:pPr>
      <w:r>
        <w:t>Medlemmer av Distriktsrådet.</w:t>
      </w:r>
    </w:p>
    <w:p w:rsidR="00932DD1" w:rsidRDefault="00932DD1" w:rsidP="00932DD1">
      <w:pPr>
        <w:spacing w:after="0"/>
      </w:pPr>
    </w:p>
    <w:p w:rsidR="00E2056B" w:rsidRDefault="00E2056B" w:rsidP="00007CFE">
      <w:r>
        <w:t>Fra:</w:t>
      </w:r>
      <w:r w:rsidR="003F6A15">
        <w:t xml:space="preserve"> </w:t>
      </w:r>
      <w:r w:rsidR="00927D5E">
        <w:t>Distriktsguvernør</w:t>
      </w:r>
      <w:r w:rsidR="00EF138A">
        <w:t xml:space="preserve"> Svein Eystein Lindberg</w:t>
      </w:r>
    </w:p>
    <w:p w:rsidR="00EF138A" w:rsidRDefault="00EF138A" w:rsidP="00E2056B">
      <w:pPr>
        <w:rPr>
          <w:b/>
          <w:color w:val="17458F"/>
          <w:sz w:val="36"/>
          <w:szCs w:val="36"/>
        </w:rPr>
      </w:pPr>
      <w:r w:rsidRPr="00BC7BB9">
        <w:rPr>
          <w:b/>
          <w:color w:val="17458F"/>
          <w:sz w:val="36"/>
          <w:szCs w:val="36"/>
        </w:rPr>
        <w:t>House of Friendship</w:t>
      </w:r>
      <w:r w:rsidR="003F6A15">
        <w:rPr>
          <w:b/>
          <w:color w:val="17458F"/>
          <w:sz w:val="36"/>
          <w:szCs w:val="36"/>
        </w:rPr>
        <w:t xml:space="preserve"> –Distriktskonferansen </w:t>
      </w:r>
      <w:r>
        <w:rPr>
          <w:b/>
          <w:color w:val="17458F"/>
          <w:sz w:val="36"/>
          <w:szCs w:val="36"/>
        </w:rPr>
        <w:t>2018</w:t>
      </w:r>
    </w:p>
    <w:p w:rsidR="00E2056B" w:rsidRDefault="00E2056B" w:rsidP="00E2056B">
      <w:r w:rsidRPr="00E2056B">
        <w:t xml:space="preserve">«House of Friendship» er «stedet» vi viser frem våre prosjekter, hva enten det er på Distriktskonferansen, på PETS eller </w:t>
      </w:r>
      <w:proofErr w:type="spellStart"/>
      <w:r w:rsidRPr="00E2056B">
        <w:t>Distriktssamlingen</w:t>
      </w:r>
      <w:proofErr w:type="spellEnd"/>
      <w:r>
        <w:t xml:space="preserve">. Det hele uavhengig </w:t>
      </w:r>
      <w:r w:rsidR="001951E0">
        <w:t xml:space="preserve">av </w:t>
      </w:r>
      <w:r>
        <w:t>om et prosjekt er lokalt, nasjonalt ell</w:t>
      </w:r>
      <w:r w:rsidR="00764FCE">
        <w:t xml:space="preserve">er internasjonalt. </w:t>
      </w:r>
      <w:r>
        <w:t xml:space="preserve">Poenget er å </w:t>
      </w:r>
      <w:r w:rsidR="00EF138A">
        <w:t>fremvise klubbenes prosjekter.</w:t>
      </w:r>
    </w:p>
    <w:p w:rsidR="00EF138A" w:rsidRDefault="0081686D" w:rsidP="00E2056B">
      <w:r>
        <w:t xml:space="preserve">Vi er altfor beskjedene med å fortelle om våre mange store og små prosjekter, fra å rense elvekanten lokalt etter vårflommen, til å sette ut benker langs vandrestier og til innsats i arbeidet mot narkotika. </w:t>
      </w:r>
      <w:r w:rsidR="003F6A15">
        <w:t xml:space="preserve">Eller andre større prosjekter. </w:t>
      </w:r>
    </w:p>
    <w:p w:rsidR="0081686D" w:rsidRDefault="00EF138A" w:rsidP="00E2056B">
      <w:r>
        <w:t>Hensikten med</w:t>
      </w:r>
      <w:r w:rsidR="00943E8F">
        <w:t xml:space="preserve"> House of Friendship er først og </w:t>
      </w:r>
      <w:r>
        <w:t xml:space="preserve">fremst </w:t>
      </w:r>
      <w:r w:rsidR="00943E8F">
        <w:t xml:space="preserve">å få opp </w:t>
      </w:r>
      <w:r w:rsidR="003F6A15">
        <w:t>interessen</w:t>
      </w:r>
      <w:r w:rsidR="00943E8F">
        <w:t xml:space="preserve"> for store og små prosjekter.</w:t>
      </w:r>
    </w:p>
    <w:p w:rsidR="0081686D" w:rsidRPr="003B0517" w:rsidRDefault="003B0517" w:rsidP="00E2056B">
      <w:pPr>
        <w:rPr>
          <w:b/>
        </w:rPr>
      </w:pPr>
      <w:r w:rsidRPr="003B0517">
        <w:rPr>
          <w:b/>
        </w:rPr>
        <w:t xml:space="preserve">Begynn </w:t>
      </w:r>
      <w:r w:rsidR="003F6A15">
        <w:rPr>
          <w:b/>
        </w:rPr>
        <w:t>n</w:t>
      </w:r>
      <w:r w:rsidRPr="003B0517">
        <w:rPr>
          <w:b/>
        </w:rPr>
        <w:t xml:space="preserve">å </w:t>
      </w:r>
      <w:r w:rsidR="00943E8F">
        <w:rPr>
          <w:b/>
        </w:rPr>
        <w:t>planlegg</w:t>
      </w:r>
      <w:r w:rsidR="003F6A15">
        <w:rPr>
          <w:b/>
        </w:rPr>
        <w:t>ing</w:t>
      </w:r>
      <w:r w:rsidRPr="003B0517">
        <w:rPr>
          <w:b/>
        </w:rPr>
        <w:t xml:space="preserve"> for å</w:t>
      </w:r>
      <w:r w:rsidR="0081686D" w:rsidRPr="003B0517">
        <w:rPr>
          <w:b/>
        </w:rPr>
        <w:t xml:space="preserve"> lag</w:t>
      </w:r>
      <w:r w:rsidRPr="003B0517">
        <w:rPr>
          <w:b/>
        </w:rPr>
        <w:t>e</w:t>
      </w:r>
      <w:r w:rsidR="0081686D" w:rsidRPr="003B0517">
        <w:rPr>
          <w:b/>
        </w:rPr>
        <w:t xml:space="preserve"> en stand i forbindelse med høstens Distriktskonferanse som går av stabelen </w:t>
      </w:r>
      <w:r w:rsidR="00943E8F">
        <w:rPr>
          <w:b/>
        </w:rPr>
        <w:t>27.okt</w:t>
      </w:r>
      <w:r w:rsidR="003F6A15">
        <w:rPr>
          <w:b/>
        </w:rPr>
        <w:t xml:space="preserve"> 2018 på Klekken Hotell.</w:t>
      </w:r>
      <w:r w:rsidRPr="003B0517">
        <w:rPr>
          <w:b/>
        </w:rPr>
        <w:t xml:space="preserve"> Da kan </w:t>
      </w:r>
      <w:r w:rsidR="003F6A15">
        <w:rPr>
          <w:b/>
        </w:rPr>
        <w:t>klubbene</w:t>
      </w:r>
      <w:r w:rsidRPr="003B0517">
        <w:rPr>
          <w:b/>
        </w:rPr>
        <w:t xml:space="preserve"> profilert </w:t>
      </w:r>
      <w:r w:rsidR="003F6A15">
        <w:rPr>
          <w:b/>
        </w:rPr>
        <w:t>sine prosjekter</w:t>
      </w:r>
      <w:r w:rsidRPr="003B0517">
        <w:rPr>
          <w:b/>
        </w:rPr>
        <w:t xml:space="preserve"> – men også kanskje finne andre klubber so</w:t>
      </w:r>
      <w:r w:rsidR="00764FCE">
        <w:rPr>
          <w:b/>
        </w:rPr>
        <w:t>m</w:t>
      </w:r>
      <w:r w:rsidRPr="003B0517">
        <w:rPr>
          <w:b/>
        </w:rPr>
        <w:t xml:space="preserve"> vil være samarbeidspartnere til et spennende pro</w:t>
      </w:r>
      <w:r w:rsidR="00943E8F">
        <w:rPr>
          <w:b/>
        </w:rPr>
        <w:t>sjekt man ønsker å realisere.</w:t>
      </w:r>
    </w:p>
    <w:p w:rsidR="00007CFE" w:rsidRDefault="00943E8F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</w:pPr>
      <w:r w:rsidRPr="00943E8F"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  <w:t xml:space="preserve">Dersom klubben ønsker å bestille materiell med egne tekster kan man få det til ved å henvende seg med en mail direkte til Erik </w:t>
      </w:r>
      <w:r w:rsidR="003F6A15"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  <w:t xml:space="preserve">Brynildsen </w:t>
      </w:r>
      <w:r w:rsidRPr="00943E8F"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  <w:t>gjennom mailadressen</w:t>
      </w:r>
      <w:r w:rsidR="00007CFE"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  <w:t xml:space="preserve"> </w:t>
      </w:r>
      <w:hyperlink r:id="rId7" w:history="1">
        <w:r w:rsidR="00007CFE" w:rsidRPr="00007CFE">
          <w:rPr>
            <w:rFonts w:ascii="Georgia" w:hAnsi="Georgia"/>
            <w:color w:val="005DAA"/>
            <w:sz w:val="21"/>
            <w:szCs w:val="21"/>
            <w:u w:val="single"/>
            <w:shd w:val="clear" w:color="auto" w:fill="FFFFFF"/>
          </w:rPr>
          <w:t>erik@serigrafi.com</w:t>
        </w:r>
      </w:hyperlink>
      <w:r w:rsidRPr="00943E8F"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  <w:t xml:space="preserve">. Han har følgende kommentar vedrørende slike ønsker  </w:t>
      </w:r>
    </w:p>
    <w:p w:rsidR="00943E8F" w:rsidRPr="00943E8F" w:rsidRDefault="00943E8F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43E8F">
        <w:rPr>
          <w:rFonts w:ascii="Georgia" w:eastAsia="Times New Roman" w:hAnsi="Georgia" w:cs="Times New Roman"/>
          <w:color w:val="000000"/>
          <w:sz w:val="21"/>
          <w:szCs w:val="21"/>
          <w:lang w:eastAsia="nb-NO"/>
        </w:rPr>
        <w:t>-</w:t>
      </w:r>
      <w:r w:rsidRPr="00943E8F">
        <w:rPr>
          <w:rFonts w:ascii="Georgia" w:eastAsia="Times New Roman" w:hAnsi="Georgia" w:cs="Times New Roman"/>
          <w:color w:val="0000FF"/>
          <w:sz w:val="21"/>
          <w:szCs w:val="21"/>
          <w:lang w:eastAsia="nb-NO"/>
        </w:rPr>
        <w:t>"</w:t>
      </w:r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 xml:space="preserve">Jeg kan levere </w:t>
      </w:r>
      <w:proofErr w:type="spellStart"/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>rollup</w:t>
      </w:r>
      <w:proofErr w:type="spellEnd"/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 xml:space="preserve"> basert på at tekst/skisse foreligger på </w:t>
      </w:r>
      <w:proofErr w:type="spellStart"/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>word</w:t>
      </w:r>
      <w:proofErr w:type="spellEnd"/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 xml:space="preserve"> eller liknende, og at bildene vedlegges separat. Evt. at det settes opp som en ferdig </w:t>
      </w:r>
      <w:proofErr w:type="spellStart"/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>pdf</w:t>
      </w:r>
      <w:proofErr w:type="spellEnd"/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 xml:space="preserve"> i forhold </w:t>
      </w:r>
      <w:r w:rsidRPr="00943E8F">
        <w:rPr>
          <w:rFonts w:ascii="Georgia" w:eastAsia="Times New Roman" w:hAnsi="Georgia" w:cs="Times New Roman"/>
          <w:b/>
          <w:bCs/>
          <w:i/>
          <w:iCs/>
          <w:color w:val="0000FF"/>
          <w:sz w:val="21"/>
          <w:szCs w:val="21"/>
          <w:shd w:val="clear" w:color="auto" w:fill="FFFF00"/>
          <w:lang w:eastAsia="nb-NO"/>
        </w:rPr>
        <w:t>85 cm x 2</w:t>
      </w:r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> meter proporsjoner som er trykklar og godkjent.  Vi går ellers ut fra basismalen - plasserer det hele og oversender oppsettet til godkjenning før trykking.</w:t>
      </w:r>
    </w:p>
    <w:p w:rsidR="00943E8F" w:rsidRDefault="00943E8F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</w:pPr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>Standard pris for Roll-up er </w:t>
      </w:r>
      <w:r w:rsidRPr="00943E8F">
        <w:rPr>
          <w:rFonts w:ascii="Georgia" w:eastAsia="Times New Roman" w:hAnsi="Georgia" w:cs="Times New Roman"/>
          <w:b/>
          <w:bCs/>
          <w:i/>
          <w:iCs/>
          <w:color w:val="0000FF"/>
          <w:sz w:val="21"/>
          <w:szCs w:val="21"/>
          <w:lang w:eastAsia="nb-NO"/>
        </w:rPr>
        <w:t>1.500.- + mva. + porto/frakt</w:t>
      </w:r>
      <w:r w:rsidRPr="00943E8F">
        <w:rPr>
          <w:rFonts w:ascii="Georgia" w:eastAsia="Times New Roman" w:hAnsi="Georgia" w:cs="Times New Roman"/>
          <w:i/>
          <w:iCs/>
          <w:color w:val="0000FF"/>
          <w:sz w:val="21"/>
          <w:szCs w:val="21"/>
          <w:lang w:eastAsia="nb-NO"/>
        </w:rPr>
        <w:t> hvis man ikke ønsker å hente hos oss."</w:t>
      </w:r>
    </w:p>
    <w:p w:rsidR="0081686D" w:rsidRDefault="00943E8F" w:rsidP="00943E8F">
      <w:pPr>
        <w:shd w:val="clear" w:color="auto" w:fill="FFFFFF"/>
        <w:spacing w:after="30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Vi kommer tilbake om saken etter sommerferien. </w:t>
      </w:r>
    </w:p>
    <w:p w:rsidR="00007CFE" w:rsidRDefault="00007CFE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Kontakt </w:t>
      </w:r>
      <w:r w:rsidR="00932DD1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angående House</w:t>
      </w:r>
      <w:r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 xml:space="preserve"> of Friendship er PDG Harald Bjørgo. </w:t>
      </w:r>
    </w:p>
    <w:p w:rsidR="00007CFE" w:rsidRDefault="00007CFE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val="en-GB" w:eastAsia="nb-NO"/>
        </w:rPr>
      </w:pPr>
      <w:r w:rsidRPr="003F6A15">
        <w:rPr>
          <w:rFonts w:ascii="Georgia" w:eastAsia="Times New Roman" w:hAnsi="Georgia" w:cs="Times New Roman"/>
          <w:color w:val="4C4C4C"/>
          <w:sz w:val="21"/>
          <w:szCs w:val="21"/>
          <w:lang w:val="en-GB" w:eastAsia="nb-NO"/>
        </w:rPr>
        <w:t xml:space="preserve">e-mail: </w:t>
      </w:r>
      <w:hyperlink r:id="rId8" w:history="1">
        <w:r w:rsidR="003F6A15" w:rsidRPr="009F2A7D">
          <w:rPr>
            <w:rStyle w:val="Hyperkobling"/>
            <w:rFonts w:ascii="Georgia" w:eastAsia="Times New Roman" w:hAnsi="Georgia" w:cs="Times New Roman"/>
            <w:sz w:val="21"/>
            <w:szCs w:val="21"/>
            <w:lang w:val="en-GB" w:eastAsia="nb-NO"/>
          </w:rPr>
          <w:t>harald.bjorgo@hadeland-energi.net</w:t>
        </w:r>
      </w:hyperlink>
      <w:r w:rsidR="003F6A15">
        <w:rPr>
          <w:rFonts w:ascii="Georgia" w:eastAsia="Times New Roman" w:hAnsi="Georgia" w:cs="Times New Roman"/>
          <w:color w:val="4C4C4C"/>
          <w:sz w:val="21"/>
          <w:szCs w:val="21"/>
          <w:lang w:val="en-GB" w:eastAsia="nb-NO"/>
        </w:rPr>
        <w:t xml:space="preserve"> </w:t>
      </w:r>
    </w:p>
    <w:p w:rsidR="003F6A15" w:rsidRPr="00927D5E" w:rsidRDefault="003F6A15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  <w:r w:rsidRPr="00927D5E"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  <w:t>TLF: 95078373</w:t>
      </w:r>
    </w:p>
    <w:p w:rsidR="003F6A15" w:rsidRPr="00927D5E" w:rsidRDefault="003F6A15" w:rsidP="00007CFE">
      <w:pPr>
        <w:shd w:val="clear" w:color="auto" w:fill="FFFFFF"/>
        <w:spacing w:after="0" w:line="375" w:lineRule="atLeast"/>
        <w:rPr>
          <w:rFonts w:ascii="Georgia" w:eastAsia="Times New Roman" w:hAnsi="Georgia" w:cs="Times New Roman"/>
          <w:color w:val="4C4C4C"/>
          <w:sz w:val="21"/>
          <w:szCs w:val="21"/>
          <w:lang w:eastAsia="nb-NO"/>
        </w:rPr>
      </w:pPr>
    </w:p>
    <w:p w:rsidR="003B0517" w:rsidRPr="003F6A15" w:rsidRDefault="003B0517" w:rsidP="00E2056B">
      <w:pPr>
        <w:rPr>
          <w:b/>
          <w:sz w:val="32"/>
        </w:rPr>
      </w:pPr>
      <w:r w:rsidRPr="003F6A15">
        <w:rPr>
          <w:b/>
          <w:sz w:val="32"/>
        </w:rPr>
        <w:t>Ha en god sommer!</w:t>
      </w:r>
    </w:p>
    <w:sectPr w:rsidR="003B0517" w:rsidRPr="003F6A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9D9" w:rsidRDefault="006D39D9" w:rsidP="00BC7BB9">
      <w:pPr>
        <w:spacing w:after="0" w:line="240" w:lineRule="auto"/>
      </w:pPr>
      <w:r>
        <w:separator/>
      </w:r>
    </w:p>
  </w:endnote>
  <w:endnote w:type="continuationSeparator" w:id="0">
    <w:p w:rsidR="006D39D9" w:rsidRDefault="006D39D9" w:rsidP="00BC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9D9" w:rsidRDefault="006D39D9" w:rsidP="00BC7BB9">
      <w:pPr>
        <w:spacing w:after="0" w:line="240" w:lineRule="auto"/>
      </w:pPr>
      <w:r>
        <w:separator/>
      </w:r>
    </w:p>
  </w:footnote>
  <w:footnote w:type="continuationSeparator" w:id="0">
    <w:p w:rsidR="006D39D9" w:rsidRDefault="006D39D9" w:rsidP="00BC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Ind w:w="-176" w:type="dxa"/>
      <w:tblLook w:val="04A0" w:firstRow="1" w:lastRow="0" w:firstColumn="1" w:lastColumn="0" w:noHBand="0" w:noVBand="1"/>
    </w:tblPr>
    <w:tblGrid>
      <w:gridCol w:w="4707"/>
      <w:gridCol w:w="4531"/>
    </w:tblGrid>
    <w:tr w:rsidR="00BC7BB9" w:rsidTr="00007CFE">
      <w:tc>
        <w:tcPr>
          <w:tcW w:w="4707" w:type="dxa"/>
          <w:tcBorders>
            <w:top w:val="nil"/>
            <w:left w:val="nil"/>
            <w:bottom w:val="nil"/>
            <w:right w:val="nil"/>
          </w:tcBorders>
        </w:tcPr>
        <w:p w:rsidR="00BC7BB9" w:rsidRPr="00007CFE" w:rsidRDefault="00EF138A" w:rsidP="00EF138A">
          <w:pPr>
            <w:pStyle w:val="Topptekst"/>
            <w:spacing w:before="120"/>
            <w:rPr>
              <w:color w:val="17458F"/>
              <w:sz w:val="36"/>
              <w:szCs w:val="36"/>
            </w:rPr>
          </w:pPr>
          <w:r w:rsidRPr="00007CFE">
            <w:rPr>
              <w:noProof/>
              <w:color w:val="17458F"/>
              <w:sz w:val="36"/>
              <w:szCs w:val="36"/>
              <w:lang w:eastAsia="nb-NO"/>
            </w:rPr>
            <w:drawing>
              <wp:inline distT="0" distB="0" distL="0" distR="0" wp14:anchorId="4D72EBCC" wp14:editId="4CCCC195">
                <wp:extent cx="2714625" cy="622042"/>
                <wp:effectExtent l="0" t="0" r="0" b="6985"/>
                <wp:docPr id="3" name="Bilde 3" descr="F:\WEB Hønefoss-øst\Bilder\T1819EN_Lockup_PMS-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WEB Hønefoss-øst\Bilder\T1819EN_Lockup_PMS-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9857" cy="62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tcBorders>
            <w:top w:val="nil"/>
            <w:left w:val="nil"/>
            <w:bottom w:val="nil"/>
            <w:right w:val="nil"/>
          </w:tcBorders>
        </w:tcPr>
        <w:p w:rsidR="00BC7BB9" w:rsidRDefault="00BC7BB9" w:rsidP="00BC7BB9">
          <w:pPr>
            <w:pStyle w:val="Topptekst"/>
            <w:jc w:val="center"/>
          </w:pPr>
        </w:p>
      </w:tc>
    </w:tr>
  </w:tbl>
  <w:p w:rsidR="00BC7BB9" w:rsidRDefault="00BC7BB9" w:rsidP="00007C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84A"/>
    <w:multiLevelType w:val="hybridMultilevel"/>
    <w:tmpl w:val="9350F0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34F3B"/>
    <w:multiLevelType w:val="hybridMultilevel"/>
    <w:tmpl w:val="5D52B13C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B9"/>
    <w:rsid w:val="00007CFE"/>
    <w:rsid w:val="000E4607"/>
    <w:rsid w:val="001951E0"/>
    <w:rsid w:val="001F0E31"/>
    <w:rsid w:val="00256808"/>
    <w:rsid w:val="003B0517"/>
    <w:rsid w:val="003F6A15"/>
    <w:rsid w:val="00500A42"/>
    <w:rsid w:val="0064284B"/>
    <w:rsid w:val="006D39D9"/>
    <w:rsid w:val="00764FCE"/>
    <w:rsid w:val="007E2889"/>
    <w:rsid w:val="0081686D"/>
    <w:rsid w:val="00881289"/>
    <w:rsid w:val="00927D5E"/>
    <w:rsid w:val="00932DD1"/>
    <w:rsid w:val="00943E8F"/>
    <w:rsid w:val="00AC4054"/>
    <w:rsid w:val="00BC7BB9"/>
    <w:rsid w:val="00C34C96"/>
    <w:rsid w:val="00CC3913"/>
    <w:rsid w:val="00CF294D"/>
    <w:rsid w:val="00E2056B"/>
    <w:rsid w:val="00E75D4B"/>
    <w:rsid w:val="00EF138A"/>
    <w:rsid w:val="00F3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BA54A-08FF-4DC0-9367-8A7B88B2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BB9"/>
  </w:style>
  <w:style w:type="paragraph" w:styleId="Bunntekst">
    <w:name w:val="footer"/>
    <w:basedOn w:val="Normal"/>
    <w:link w:val="BunntekstTegn"/>
    <w:uiPriority w:val="99"/>
    <w:unhideWhenUsed/>
    <w:rsid w:val="00BC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BB9"/>
  </w:style>
  <w:style w:type="table" w:styleId="Tabellrutenett">
    <w:name w:val="Table Grid"/>
    <w:basedOn w:val="Vanligtabell"/>
    <w:uiPriority w:val="39"/>
    <w:rsid w:val="00BC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205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nb-NO"/>
    </w:rPr>
  </w:style>
  <w:style w:type="character" w:styleId="Utheving">
    <w:name w:val="Emphasis"/>
    <w:basedOn w:val="Standardskriftforavsnitt"/>
    <w:uiPriority w:val="20"/>
    <w:qFormat/>
    <w:rsid w:val="0081686D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81686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bjorgo@hadeland-energi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@serigraf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Sverre Bjønnes</dc:creator>
  <cp:lastModifiedBy>Irmelin M Kårbø</cp:lastModifiedBy>
  <cp:revision>2</cp:revision>
  <cp:lastPrinted>2018-07-15T18:14:00Z</cp:lastPrinted>
  <dcterms:created xsi:type="dcterms:W3CDTF">2018-08-22T20:37:00Z</dcterms:created>
  <dcterms:modified xsi:type="dcterms:W3CDTF">2018-08-22T20:37:00Z</dcterms:modified>
</cp:coreProperties>
</file>